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郑州市恒杉机械制造有限责任公司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ZL122024Q2374R0S ZL122024E3375R0S ZL122024S4376R0S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